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Pr="005E70C2" w:rsidRDefault="00B27544" w:rsidP="007374A4">
      <w:pPr>
        <w:jc w:val="center"/>
        <w:rPr>
          <w:rFonts w:ascii="Times New Roman" w:hAnsi="Times New Roman" w:cs="Times New Roman"/>
          <w:sz w:val="24"/>
          <w:szCs w:val="24"/>
        </w:rPr>
      </w:pPr>
      <w:r w:rsidRPr="005E70C2">
        <w:rPr>
          <w:rFonts w:ascii="Times New Roman" w:hAnsi="Times New Roman" w:cs="Times New Roman"/>
          <w:sz w:val="24"/>
          <w:szCs w:val="24"/>
        </w:rPr>
        <w:t>Psychology movements</w:t>
      </w:r>
    </w:p>
    <w:p w:rsidR="005E70C2" w:rsidRPr="005E70C2" w:rsidRDefault="00B27544" w:rsidP="007374A4">
      <w:pPr>
        <w:jc w:val="center"/>
        <w:rPr>
          <w:rFonts w:ascii="Times New Roman" w:hAnsi="Times New Roman" w:cs="Times New Roman"/>
          <w:sz w:val="24"/>
          <w:szCs w:val="24"/>
        </w:rPr>
      </w:pPr>
      <w:r w:rsidRPr="005E70C2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5E70C2" w:rsidRPr="005E70C2" w:rsidRDefault="00B27544" w:rsidP="007374A4">
      <w:pPr>
        <w:jc w:val="center"/>
        <w:rPr>
          <w:rFonts w:ascii="Times New Roman" w:hAnsi="Times New Roman" w:cs="Times New Roman"/>
          <w:sz w:val="24"/>
          <w:szCs w:val="24"/>
        </w:rPr>
      </w:pPr>
      <w:r w:rsidRPr="005E70C2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5E70C2" w:rsidRPr="005E70C2" w:rsidRDefault="00B27544" w:rsidP="007374A4">
      <w:pPr>
        <w:jc w:val="center"/>
        <w:rPr>
          <w:rFonts w:ascii="Times New Roman" w:hAnsi="Times New Roman" w:cs="Times New Roman"/>
          <w:sz w:val="24"/>
          <w:szCs w:val="24"/>
        </w:rPr>
      </w:pPr>
      <w:r w:rsidRPr="005E70C2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5E70C2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5E70C2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E70C2" w:rsidRDefault="005E70C2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8F8" w:rsidRPr="007374A4" w:rsidRDefault="00B27544" w:rsidP="007374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4A4">
        <w:rPr>
          <w:rFonts w:ascii="Times New Roman" w:hAnsi="Times New Roman" w:cs="Times New Roman"/>
          <w:b/>
          <w:sz w:val="24"/>
          <w:szCs w:val="24"/>
        </w:rPr>
        <w:lastRenderedPageBreak/>
        <w:t>Psychology movements</w:t>
      </w:r>
    </w:p>
    <w:p w:rsidR="008C0E27" w:rsidRPr="007374A4" w:rsidRDefault="006E5FB6" w:rsidP="00A063A0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three main movements</w:t>
      </w:r>
      <w:r w:rsidR="00B27544" w:rsidRPr="007374A4">
        <w:rPr>
          <w:rFonts w:ascii="Times New Roman" w:hAnsi="Times New Roman" w:cs="Times New Roman"/>
          <w:sz w:val="24"/>
          <w:szCs w:val="24"/>
        </w:rPr>
        <w:t xml:space="preserve"> in psychology; humanistic, cognitive, and positive psychology. Humanistic psychology</w:t>
      </w:r>
      <w:r w:rsidR="00607728">
        <w:rPr>
          <w:rFonts w:ascii="Times New Roman" w:hAnsi="Times New Roman" w:cs="Times New Roman"/>
          <w:sz w:val="24"/>
          <w:szCs w:val="24"/>
        </w:rPr>
        <w:t xml:space="preserve"> which started in the late 1950s</w:t>
      </w:r>
      <w:r w:rsidR="00D35C47">
        <w:rPr>
          <w:rFonts w:ascii="Times New Roman" w:hAnsi="Times New Roman" w:cs="Times New Roman"/>
          <w:sz w:val="24"/>
          <w:szCs w:val="24"/>
        </w:rPr>
        <w:t xml:space="preserve">, </w:t>
      </w:r>
      <w:r w:rsidR="00D35C47" w:rsidRPr="007374A4">
        <w:rPr>
          <w:rFonts w:ascii="Times New Roman" w:hAnsi="Times New Roman" w:cs="Times New Roman"/>
          <w:sz w:val="24"/>
          <w:szCs w:val="24"/>
        </w:rPr>
        <w:t>is</w:t>
      </w:r>
      <w:r w:rsidR="00B27544" w:rsidRPr="007374A4">
        <w:rPr>
          <w:rFonts w:ascii="Times New Roman" w:hAnsi="Times New Roman" w:cs="Times New Roman"/>
          <w:sz w:val="24"/>
          <w:szCs w:val="24"/>
        </w:rPr>
        <w:t xml:space="preserve"> founded on the premise that all human beings have their own unique aspects that psychologists should address accordingly. </w:t>
      </w:r>
      <w:r w:rsidR="008104C7" w:rsidRPr="007374A4">
        <w:rPr>
          <w:rFonts w:ascii="Times New Roman" w:hAnsi="Times New Roman" w:cs="Times New Roman"/>
          <w:sz w:val="24"/>
          <w:szCs w:val="24"/>
        </w:rPr>
        <w:t>The humanistic movement stresses the concepts of free will, conscious behavior and analyzing personality in its entirety</w:t>
      </w:r>
      <w:r w:rsidR="00A063A0" w:rsidRPr="00A063A0">
        <w:rPr>
          <w:rFonts w:ascii="Times New Roman" w:hAnsi="Times New Roman" w:cs="Times New Roman"/>
          <w:sz w:val="24"/>
          <w:szCs w:val="24"/>
        </w:rPr>
        <w:t xml:space="preserve"> </w:t>
      </w:r>
      <w:r w:rsidR="00A063A0">
        <w:rPr>
          <w:rFonts w:ascii="Times New Roman" w:hAnsi="Times New Roman" w:cs="Times New Roman"/>
          <w:sz w:val="24"/>
          <w:szCs w:val="24"/>
        </w:rPr>
        <w:t xml:space="preserve">(Clay, </w:t>
      </w:r>
      <w:r w:rsidR="00A063A0" w:rsidRPr="00A063A0">
        <w:rPr>
          <w:rFonts w:ascii="Times New Roman" w:hAnsi="Times New Roman" w:cs="Times New Roman"/>
          <w:sz w:val="24"/>
          <w:szCs w:val="24"/>
        </w:rPr>
        <w:t>2002</w:t>
      </w:r>
      <w:r w:rsidR="00A063A0">
        <w:rPr>
          <w:rFonts w:ascii="Times New Roman" w:hAnsi="Times New Roman" w:cs="Times New Roman"/>
          <w:sz w:val="24"/>
          <w:szCs w:val="24"/>
        </w:rPr>
        <w:t>)</w:t>
      </w:r>
      <w:r w:rsidR="00303CCC">
        <w:rPr>
          <w:rFonts w:ascii="Times New Roman" w:hAnsi="Times New Roman" w:cs="Times New Roman"/>
          <w:sz w:val="24"/>
          <w:szCs w:val="24"/>
        </w:rPr>
        <w:t xml:space="preserve">. It seeks to help people fulfill their potential and maximize their wellbeing. </w:t>
      </w:r>
    </w:p>
    <w:p w:rsidR="00254AE4" w:rsidRPr="007374A4" w:rsidRDefault="00B27544" w:rsidP="007374A4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374A4">
        <w:rPr>
          <w:rFonts w:ascii="Times New Roman" w:hAnsi="Times New Roman" w:cs="Times New Roman"/>
          <w:sz w:val="24"/>
          <w:szCs w:val="24"/>
        </w:rPr>
        <w:t xml:space="preserve">Positive psychology is concerned with the good life or </w:t>
      </w:r>
      <w:r w:rsidR="008E4D1E" w:rsidRPr="007374A4">
        <w:rPr>
          <w:rFonts w:ascii="Times New Roman" w:hAnsi="Times New Roman" w:cs="Times New Roman"/>
          <w:sz w:val="24"/>
          <w:szCs w:val="24"/>
        </w:rPr>
        <w:t>eudemonia</w:t>
      </w:r>
      <w:r w:rsidRPr="007374A4">
        <w:rPr>
          <w:rFonts w:ascii="Times New Roman" w:hAnsi="Times New Roman" w:cs="Times New Roman"/>
          <w:sz w:val="24"/>
          <w:szCs w:val="24"/>
        </w:rPr>
        <w:t xml:space="preserve">. It emphasizes the positive aspects of the human experience that make life good living at the individual and societal level. </w:t>
      </w:r>
      <w:r w:rsidR="00A74774" w:rsidRPr="007374A4">
        <w:rPr>
          <w:rFonts w:ascii="Times New Roman" w:hAnsi="Times New Roman" w:cs="Times New Roman"/>
          <w:sz w:val="24"/>
          <w:szCs w:val="24"/>
        </w:rPr>
        <w:t xml:space="preserve">Positive psychology is built on three pillars of positive individual traits, positive experiences, and positive </w:t>
      </w:r>
      <w:r w:rsidR="00A063A0">
        <w:rPr>
          <w:rFonts w:ascii="Times New Roman" w:hAnsi="Times New Roman" w:cs="Times New Roman"/>
          <w:sz w:val="24"/>
          <w:szCs w:val="24"/>
        </w:rPr>
        <w:t xml:space="preserve">institutions (Compton &amp; Hoffman, </w:t>
      </w:r>
      <w:r w:rsidR="00A063A0" w:rsidRPr="00A063A0">
        <w:rPr>
          <w:rFonts w:ascii="Times New Roman" w:hAnsi="Times New Roman" w:cs="Times New Roman"/>
          <w:sz w:val="24"/>
          <w:szCs w:val="24"/>
        </w:rPr>
        <w:t>2019). </w:t>
      </w:r>
    </w:p>
    <w:p w:rsidR="00A74774" w:rsidRPr="007374A4" w:rsidRDefault="00B27544" w:rsidP="007374A4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374A4">
        <w:rPr>
          <w:rFonts w:ascii="Times New Roman" w:hAnsi="Times New Roman" w:cs="Times New Roman"/>
          <w:sz w:val="24"/>
          <w:szCs w:val="24"/>
        </w:rPr>
        <w:t xml:space="preserve">Cognitive psychology is concerned with </w:t>
      </w:r>
      <w:r w:rsidR="008E4D1E" w:rsidRPr="007374A4">
        <w:rPr>
          <w:rFonts w:ascii="Times New Roman" w:hAnsi="Times New Roman" w:cs="Times New Roman"/>
          <w:sz w:val="24"/>
          <w:szCs w:val="24"/>
        </w:rPr>
        <w:t xml:space="preserve">mental processes such as creativity, problem-solving, memory, perception, </w:t>
      </w:r>
      <w:r w:rsidR="00333E5C">
        <w:rPr>
          <w:rFonts w:ascii="Times New Roman" w:hAnsi="Times New Roman" w:cs="Times New Roman"/>
          <w:sz w:val="24"/>
          <w:szCs w:val="24"/>
        </w:rPr>
        <w:t xml:space="preserve">thinking, learning, </w:t>
      </w:r>
      <w:r w:rsidR="008E4D1E" w:rsidRPr="007374A4">
        <w:rPr>
          <w:rFonts w:ascii="Times New Roman" w:hAnsi="Times New Roman" w:cs="Times New Roman"/>
          <w:sz w:val="24"/>
          <w:szCs w:val="24"/>
        </w:rPr>
        <w:t>and attention</w:t>
      </w:r>
      <w:r w:rsidR="00A063A0" w:rsidRPr="00A063A0">
        <w:rPr>
          <w:rFonts w:ascii="Times New Roman" w:hAnsi="Times New Roman" w:cs="Times New Roman"/>
          <w:sz w:val="24"/>
          <w:szCs w:val="24"/>
        </w:rPr>
        <w:t xml:space="preserve"> </w:t>
      </w:r>
      <w:r w:rsidR="00A063A0">
        <w:rPr>
          <w:rFonts w:ascii="Times New Roman" w:hAnsi="Times New Roman" w:cs="Times New Roman"/>
          <w:sz w:val="24"/>
          <w:szCs w:val="24"/>
        </w:rPr>
        <w:t>(Solso et al. 2005).</w:t>
      </w:r>
      <w:r w:rsidR="008E4D1E" w:rsidRPr="007374A4">
        <w:rPr>
          <w:rFonts w:ascii="Times New Roman" w:hAnsi="Times New Roman" w:cs="Times New Roman"/>
          <w:sz w:val="24"/>
          <w:szCs w:val="24"/>
        </w:rPr>
        <w:t xml:space="preserve"> </w:t>
      </w:r>
      <w:r w:rsidR="00333E5C">
        <w:rPr>
          <w:rFonts w:ascii="Times New Roman" w:hAnsi="Times New Roman" w:cs="Times New Roman"/>
          <w:sz w:val="24"/>
          <w:szCs w:val="24"/>
        </w:rPr>
        <w:t xml:space="preserve">It involves the study of internal mental processes. </w:t>
      </w:r>
      <w:r w:rsidR="008E4D1E" w:rsidRPr="007374A4">
        <w:rPr>
          <w:rFonts w:ascii="Times New Roman" w:hAnsi="Times New Roman" w:cs="Times New Roman"/>
          <w:sz w:val="24"/>
          <w:szCs w:val="24"/>
        </w:rPr>
        <w:t xml:space="preserve">Some of the modern disciplines that are rooted in cognitive psychology include abnormal psychology, educational psychology, and personality psychology.  </w:t>
      </w:r>
    </w:p>
    <w:p w:rsidR="00F377AF" w:rsidRPr="007374A4" w:rsidRDefault="00B27544" w:rsidP="007374A4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374A4">
        <w:rPr>
          <w:rFonts w:ascii="Times New Roman" w:hAnsi="Times New Roman" w:cs="Times New Roman"/>
          <w:sz w:val="24"/>
          <w:szCs w:val="24"/>
        </w:rPr>
        <w:t>Positive and humanistic psychology have similar concerns in regards to human minds</w:t>
      </w:r>
      <w:r w:rsidR="003A6F65">
        <w:rPr>
          <w:rFonts w:ascii="Times New Roman" w:hAnsi="Times New Roman" w:cs="Times New Roman"/>
          <w:sz w:val="24"/>
          <w:szCs w:val="24"/>
        </w:rPr>
        <w:t xml:space="preserve"> and better lives (flourishing)</w:t>
      </w:r>
      <w:r w:rsidRPr="007374A4">
        <w:rPr>
          <w:rFonts w:ascii="Times New Roman" w:hAnsi="Times New Roman" w:cs="Times New Roman"/>
          <w:sz w:val="24"/>
          <w:szCs w:val="24"/>
        </w:rPr>
        <w:t>. The three movements are geared towards improving the live</w:t>
      </w:r>
      <w:r w:rsidRPr="007374A4">
        <w:rPr>
          <w:rFonts w:ascii="Times New Roman" w:hAnsi="Times New Roman" w:cs="Times New Roman"/>
          <w:sz w:val="24"/>
          <w:szCs w:val="24"/>
        </w:rPr>
        <w:t>s of human beings by bettering</w:t>
      </w:r>
      <w:r w:rsidR="00722BFF">
        <w:rPr>
          <w:rFonts w:ascii="Times New Roman" w:hAnsi="Times New Roman" w:cs="Times New Roman"/>
          <w:sz w:val="24"/>
          <w:szCs w:val="24"/>
        </w:rPr>
        <w:t xml:space="preserve"> their lives and providing solutions to problems. For example, positive psychology boosts social and emotional well-being. </w:t>
      </w:r>
    </w:p>
    <w:p w:rsidR="00FF0909" w:rsidRPr="007374A4" w:rsidRDefault="00B27544" w:rsidP="008E4D1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374A4">
        <w:rPr>
          <w:rFonts w:ascii="Times New Roman" w:hAnsi="Times New Roman" w:cs="Times New Roman"/>
          <w:sz w:val="24"/>
          <w:szCs w:val="24"/>
        </w:rPr>
        <w:t xml:space="preserve">I believe </w:t>
      </w:r>
      <w:r w:rsidR="007374A4" w:rsidRPr="007374A4">
        <w:rPr>
          <w:rFonts w:ascii="Times New Roman" w:hAnsi="Times New Roman" w:cs="Times New Roman"/>
          <w:sz w:val="24"/>
          <w:szCs w:val="24"/>
        </w:rPr>
        <w:t>positive</w:t>
      </w:r>
      <w:r w:rsidRPr="007374A4">
        <w:rPr>
          <w:rFonts w:ascii="Times New Roman" w:hAnsi="Times New Roman" w:cs="Times New Roman"/>
          <w:sz w:val="24"/>
          <w:szCs w:val="24"/>
        </w:rPr>
        <w:t xml:space="preserve"> psychology has the most lasting impact on psychology in the 20</w:t>
      </w:r>
      <w:r w:rsidRPr="007374A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374A4">
        <w:rPr>
          <w:rFonts w:ascii="Times New Roman" w:hAnsi="Times New Roman" w:cs="Times New Roman"/>
          <w:sz w:val="24"/>
          <w:szCs w:val="24"/>
        </w:rPr>
        <w:t xml:space="preserve"> century. This is because people are concerned more about being happy and flourishing. Everyone aspires to have </w:t>
      </w:r>
      <w:r w:rsidRPr="007374A4">
        <w:rPr>
          <w:rFonts w:ascii="Times New Roman" w:hAnsi="Times New Roman" w:cs="Times New Roman"/>
          <w:sz w:val="24"/>
          <w:szCs w:val="24"/>
        </w:rPr>
        <w:lastRenderedPageBreak/>
        <w:t>a good life and being happy, which are the tenets of positive psychology.</w:t>
      </w:r>
      <w:r w:rsidR="00650256">
        <w:rPr>
          <w:rFonts w:ascii="Times New Roman" w:hAnsi="Times New Roman" w:cs="Times New Roman"/>
          <w:sz w:val="24"/>
          <w:szCs w:val="24"/>
        </w:rPr>
        <w:t xml:space="preserve"> People need positive psychology to be optimistic, manage stress, and solve issues like workplace issues.</w:t>
      </w:r>
    </w:p>
    <w:p w:rsidR="007374A4" w:rsidRPr="007374A4" w:rsidRDefault="007374A4" w:rsidP="008E4D1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374A4" w:rsidRPr="007374A4" w:rsidRDefault="007374A4" w:rsidP="008E4D1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374A4" w:rsidRDefault="007374A4" w:rsidP="008E4D1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B27544" w:rsidRDefault="00B27544" w:rsidP="007374A4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74A4" w:rsidRPr="007374A4" w:rsidRDefault="00B27544" w:rsidP="007374A4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374A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75451" w:rsidRPr="007374A4" w:rsidRDefault="00B27544" w:rsidP="00B75451">
      <w:pPr>
        <w:rPr>
          <w:rFonts w:ascii="Times New Roman" w:hAnsi="Times New Roman" w:cs="Times New Roman"/>
          <w:sz w:val="24"/>
          <w:szCs w:val="24"/>
        </w:rPr>
      </w:pPr>
      <w:r w:rsidRPr="00A063A0">
        <w:rPr>
          <w:rFonts w:ascii="Times New Roman" w:hAnsi="Times New Roman" w:cs="Times New Roman"/>
          <w:sz w:val="24"/>
          <w:szCs w:val="24"/>
        </w:rPr>
        <w:t>Clay, R. A. (2002). A renaissance for humanistic psychology. Monitor on Psychology, 33(8), 42-43.</w:t>
      </w:r>
    </w:p>
    <w:p w:rsidR="00B75451" w:rsidRPr="007374A4" w:rsidRDefault="00B27544" w:rsidP="00B75451">
      <w:pPr>
        <w:rPr>
          <w:rFonts w:ascii="Times New Roman" w:hAnsi="Times New Roman" w:cs="Times New Roman"/>
          <w:sz w:val="24"/>
          <w:szCs w:val="24"/>
        </w:rPr>
      </w:pPr>
      <w:r w:rsidRPr="007374A4">
        <w:rPr>
          <w:rFonts w:ascii="Times New Roman" w:hAnsi="Times New Roman" w:cs="Times New Roman"/>
          <w:sz w:val="24"/>
          <w:szCs w:val="24"/>
        </w:rPr>
        <w:t>Compton, W. C., &amp; Hoffman, E. (2019). </w:t>
      </w:r>
      <w:r w:rsidRPr="007374A4">
        <w:rPr>
          <w:rFonts w:ascii="Times New Roman" w:hAnsi="Times New Roman" w:cs="Times New Roman"/>
          <w:i/>
          <w:iCs/>
          <w:sz w:val="24"/>
          <w:szCs w:val="24"/>
        </w:rPr>
        <w:t>Positive psychology</w:t>
      </w:r>
      <w:r w:rsidRPr="007374A4">
        <w:rPr>
          <w:rFonts w:ascii="Times New Roman" w:hAnsi="Times New Roman" w:cs="Times New Roman"/>
          <w:sz w:val="24"/>
          <w:szCs w:val="24"/>
        </w:rPr>
        <w:t>. SAGE Publications.</w:t>
      </w:r>
    </w:p>
    <w:p w:rsidR="00B75451" w:rsidRPr="007374A4" w:rsidRDefault="00B27544" w:rsidP="00B75451">
      <w:pPr>
        <w:rPr>
          <w:rFonts w:ascii="Times New Roman" w:hAnsi="Times New Roman" w:cs="Times New Roman"/>
          <w:sz w:val="24"/>
          <w:szCs w:val="24"/>
        </w:rPr>
      </w:pPr>
      <w:r w:rsidRPr="007374A4">
        <w:rPr>
          <w:rFonts w:ascii="Times New Roman" w:hAnsi="Times New Roman" w:cs="Times New Roman"/>
          <w:sz w:val="24"/>
          <w:szCs w:val="24"/>
        </w:rPr>
        <w:t xml:space="preserve">Solso, R. L., </w:t>
      </w:r>
      <w:r w:rsidRPr="007374A4">
        <w:rPr>
          <w:rFonts w:ascii="Times New Roman" w:hAnsi="Times New Roman" w:cs="Times New Roman"/>
          <w:sz w:val="24"/>
          <w:szCs w:val="24"/>
        </w:rPr>
        <w:t>MacLin, M. K., &amp; MacLin, O. H. (2005). </w:t>
      </w:r>
      <w:r w:rsidRPr="007374A4">
        <w:rPr>
          <w:rFonts w:ascii="Times New Roman" w:hAnsi="Times New Roman" w:cs="Times New Roman"/>
          <w:i/>
          <w:iCs/>
          <w:sz w:val="24"/>
          <w:szCs w:val="24"/>
        </w:rPr>
        <w:t>Cognitive psychology</w:t>
      </w:r>
      <w:r w:rsidRPr="007374A4">
        <w:rPr>
          <w:rFonts w:ascii="Times New Roman" w:hAnsi="Times New Roman" w:cs="Times New Roman"/>
          <w:sz w:val="24"/>
          <w:szCs w:val="24"/>
        </w:rPr>
        <w:t>. Pearson Education New Zealand.</w:t>
      </w:r>
    </w:p>
    <w:sectPr w:rsidR="00B75451" w:rsidRPr="00737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53"/>
    <w:rsid w:val="00254AE4"/>
    <w:rsid w:val="00303CCC"/>
    <w:rsid w:val="00333E5C"/>
    <w:rsid w:val="003A6F65"/>
    <w:rsid w:val="005E70C2"/>
    <w:rsid w:val="00607728"/>
    <w:rsid w:val="00650256"/>
    <w:rsid w:val="006E5FB6"/>
    <w:rsid w:val="007148F8"/>
    <w:rsid w:val="00722BFF"/>
    <w:rsid w:val="007374A4"/>
    <w:rsid w:val="008104C7"/>
    <w:rsid w:val="008C0E27"/>
    <w:rsid w:val="008E4D1E"/>
    <w:rsid w:val="00A063A0"/>
    <w:rsid w:val="00A74774"/>
    <w:rsid w:val="00B27544"/>
    <w:rsid w:val="00B75451"/>
    <w:rsid w:val="00CE0653"/>
    <w:rsid w:val="00D35C47"/>
    <w:rsid w:val="00F377AF"/>
    <w:rsid w:val="00FF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18D8C"/>
  <w15:chartTrackingRefBased/>
  <w15:docId w15:val="{C21ED2DB-D1F5-49CB-87A1-255D4791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16</cp:revision>
  <dcterms:created xsi:type="dcterms:W3CDTF">2020-10-26T12:14:00Z</dcterms:created>
  <dcterms:modified xsi:type="dcterms:W3CDTF">2020-10-26T14:05:00Z</dcterms:modified>
</cp:coreProperties>
</file>